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15" w:rsidRPr="00211815" w:rsidRDefault="00211815" w:rsidP="00211815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всероссийского семинара</w:t>
      </w:r>
    </w:p>
    <w:p w:rsidR="00211815" w:rsidRPr="00211815" w:rsidRDefault="00211815" w:rsidP="0021181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11815" w:rsidRPr="00211815" w:rsidRDefault="00211815" w:rsidP="00211815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2-3 октября в г. Москве в рамках проектных мероприятий Министерства просвещения Российской Федерации по сопровождению мероприятий, реализуемых за счет субсидий, предоставляемых субъектам Российской Федерации на развитие кадрового потенциала педагогов по вопросам изучения русского языка, 000 «</w:t>
      </w:r>
      <w:proofErr w:type="spellStart"/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Верконт</w:t>
      </w:r>
      <w:proofErr w:type="spellEnd"/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сервис» проводит всероссийский семинар «Научно-методическое, методическое и кадровое обеспечения обучения русскому языку и языкам народов Российской Федерации в системе общего образования».</w:t>
      </w:r>
      <w:proofErr w:type="gramEnd"/>
    </w:p>
    <w:p w:rsidR="00211815" w:rsidRPr="00211815" w:rsidRDefault="00211815" w:rsidP="0021181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 проведения семинара - оценка достигнутых результатов по научно-методическому, методическому и кадровому обеспечению обучения русскому языку и языкам народов Российской Федерации в системе общего образования.</w:t>
      </w:r>
    </w:p>
    <w:p w:rsidR="00211815" w:rsidRPr="00211815" w:rsidRDefault="00211815" w:rsidP="00DE20DE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Задачи семинара:- ознакомление с эффективными подходами в реализации научно-методического, методического и кадрового обеспечения обучения русскому языку и языкам народов Российской Федерации в системе общего образования, выявленных в ходе деятельности опорных </w:t>
      </w:r>
      <w:proofErr w:type="spellStart"/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стажировочных</w:t>
      </w:r>
      <w:proofErr w:type="spellEnd"/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площадок;- обсуждение проблем, возникающих в ходе повышения кадрового потенциала педагогов и специалистов по вопросам использования русского языка как государственного языка Российской Федерации, по вопросам обучения русскому языку и языкам народов Российской Федерации в системе общего образования;- обмен успешным опытом и практиками по вопросам использования актуальных подходов эффективных техник и приемов, обеспечивающих качество преподавания русского языка в практической деятельности управленческих и педагогических работников образовательных организаций.</w:t>
      </w:r>
    </w:p>
    <w:p w:rsidR="00211815" w:rsidRPr="00DE20DE" w:rsidRDefault="00211815" w:rsidP="00DE20DE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Категории участников семинара:</w:t>
      </w:r>
    </w:p>
    <w:p w:rsidR="00211815" w:rsidRPr="00DE20DE" w:rsidRDefault="00211815" w:rsidP="0021181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специалисты органов исполнительной власти субъектов Российской Федерации, осуществляющих государственное управление в сфере образования;</w:t>
      </w:r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- представители </w:t>
      </w:r>
      <w:proofErr w:type="spellStart"/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стажировочных</w:t>
      </w:r>
      <w:proofErr w:type="spellEnd"/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площадок;</w:t>
      </w:r>
    </w:p>
    <w:p w:rsidR="00211815" w:rsidRPr="00211815" w:rsidRDefault="00211815" w:rsidP="0021181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руководители организаций системы общего образования;</w:t>
      </w:r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- методисты, региональные </w:t>
      </w:r>
      <w:proofErr w:type="spellStart"/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тьюторы</w:t>
      </w:r>
      <w:proofErr w:type="spellEnd"/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эксперты, специалисты научных организаций, ассоциации русского языка.</w:t>
      </w:r>
    </w:p>
    <w:p w:rsidR="00211815" w:rsidRPr="00211815" w:rsidRDefault="00211815" w:rsidP="0021181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рамках проведения семинара предусматривается подведение итогов всероссийского дистанционного конкурса на лучшую методическую разработку среди специалистов опорных </w:t>
      </w:r>
      <w:proofErr w:type="spellStart"/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стажировочных</w:t>
      </w:r>
      <w:proofErr w:type="spellEnd"/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площадок.</w:t>
      </w:r>
    </w:p>
    <w:p w:rsidR="00211815" w:rsidRPr="00211815" w:rsidRDefault="00211815" w:rsidP="00DE20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E20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bookmarkStart w:id="0" w:name="_GoBack"/>
      <w:bookmarkEnd w:id="0"/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Формат проведения мероприятия - очный. Участие - бесплатное.</w:t>
      </w:r>
    </w:p>
    <w:p w:rsidR="00211815" w:rsidRPr="00211815" w:rsidRDefault="00211815" w:rsidP="0021181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Проезд, проживание, питание - за счет командирующей стороны. Во время проведения семинара участники обеспечиваются кофе-брейками, в соответствии с санитарными нормами проведения массовых мероприятий в период карантина.</w:t>
      </w:r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Заявку на участие в семинаре необходимо заполнить не позднее 20 сентября 2020 г. по адресу: </w:t>
      </w:r>
      <w:hyperlink r:id="rId5" w:history="1">
        <w:r w:rsidRPr="00211815">
          <w:rPr>
            <w:rFonts w:ascii="Times New Roman" w:eastAsia="Times New Roman" w:hAnsi="Times New Roman" w:cs="Times New Roman"/>
            <w:color w:val="2FB4AF"/>
            <w:sz w:val="24"/>
            <w:szCs w:val="24"/>
            <w:lang w:eastAsia="ru-RU"/>
          </w:rPr>
          <w:t>www.region.rus.studv/seminars/l</w:t>
        </w:r>
      </w:hyperlink>
      <w:r w:rsidRPr="002118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428FC" w:rsidRDefault="009428FC"/>
    <w:sectPr w:rsidR="0094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4"/>
    <w:rsid w:val="00211815"/>
    <w:rsid w:val="009428FC"/>
    <w:rsid w:val="00B003D4"/>
    <w:rsid w:val="00D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on.rus.studv/seminars/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2020-09-07T07:58:00Z</dcterms:created>
  <dcterms:modified xsi:type="dcterms:W3CDTF">2020-09-07T08:07:00Z</dcterms:modified>
</cp:coreProperties>
</file>