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F2" w:rsidRPr="003501F2" w:rsidRDefault="003501F2" w:rsidP="003501F2">
      <w:pPr>
        <w:jc w:val="center"/>
        <w:rPr>
          <w:rFonts w:ascii="Times New Roman" w:hAnsi="Times New Roman" w:cs="Times New Roman"/>
          <w:b/>
          <w:sz w:val="36"/>
          <w:szCs w:val="36"/>
          <w:lang w:eastAsia="ru-RU"/>
        </w:rPr>
      </w:pPr>
      <w:r w:rsidRPr="003501F2">
        <w:rPr>
          <w:rFonts w:ascii="Times New Roman" w:hAnsi="Times New Roman" w:cs="Times New Roman"/>
          <w:b/>
          <w:sz w:val="36"/>
          <w:szCs w:val="36"/>
          <w:lang w:eastAsia="ru-RU"/>
        </w:rPr>
        <w:t>Порядок проведения заключительного этапа Всероссийского конкурса "Учитель года России"</w:t>
      </w:r>
    </w:p>
    <w:p w:rsidR="003501F2" w:rsidRPr="003501F2" w:rsidRDefault="003501F2" w:rsidP="003501F2">
      <w:pPr>
        <w:spacing w:after="0" w:line="240" w:lineRule="auto"/>
        <w:jc w:val="both"/>
        <w:outlineLvl w:val="1"/>
        <w:rPr>
          <w:rFonts w:ascii="Times New Roman" w:eastAsia="Times New Roman" w:hAnsi="Times New Roman" w:cs="Times New Roman"/>
          <w:b/>
          <w:bCs/>
          <w:sz w:val="2"/>
          <w:szCs w:val="2"/>
          <w:lang w:eastAsia="ru-RU"/>
        </w:rPr>
      </w:pPr>
      <w:r w:rsidRPr="003501F2">
        <w:rPr>
          <w:rFonts w:ascii="Times New Roman" w:eastAsia="Times New Roman" w:hAnsi="Times New Roman" w:cs="Times New Roman"/>
          <w:b/>
          <w:bCs/>
          <w:sz w:val="2"/>
          <w:szCs w:val="2"/>
          <w:lang w:eastAsia="ru-RU"/>
        </w:rPr>
        <w:t>Порядок проведения заключительного этапа Всероссийского конкурса "Учитель года России"</w:t>
      </w:r>
    </w:p>
    <w:p w:rsidR="003501F2" w:rsidRPr="003501F2" w:rsidRDefault="003501F2" w:rsidP="003501F2">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3501F2">
        <w:rPr>
          <w:rFonts w:ascii="Times New Roman" w:eastAsia="Times New Roman" w:hAnsi="Times New Roman" w:cs="Times New Roman"/>
          <w:b/>
          <w:sz w:val="24"/>
          <w:szCs w:val="24"/>
          <w:lang w:eastAsia="ru-RU"/>
        </w:rPr>
        <w:t xml:space="preserve">УТВЕРЖДЕН </w:t>
      </w:r>
    </w:p>
    <w:p w:rsidR="003501F2" w:rsidRPr="003501F2" w:rsidRDefault="003501F2" w:rsidP="003501F2">
      <w:pPr>
        <w:pStyle w:val="a3"/>
        <w:jc w:val="right"/>
        <w:rPr>
          <w:rFonts w:ascii="Times New Roman" w:hAnsi="Times New Roman" w:cs="Times New Roman"/>
          <w:sz w:val="24"/>
          <w:szCs w:val="24"/>
          <w:lang w:eastAsia="ru-RU"/>
        </w:rPr>
      </w:pPr>
      <w:r w:rsidRPr="003501F2">
        <w:rPr>
          <w:rFonts w:ascii="Times New Roman" w:hAnsi="Times New Roman" w:cs="Times New Roman"/>
          <w:sz w:val="24"/>
          <w:szCs w:val="24"/>
          <w:lang w:eastAsia="ru-RU"/>
        </w:rPr>
        <w:t xml:space="preserve">Оргкомитетом Всероссийского конкурса </w:t>
      </w:r>
    </w:p>
    <w:p w:rsidR="003501F2" w:rsidRPr="003501F2" w:rsidRDefault="003501F2" w:rsidP="003501F2">
      <w:pPr>
        <w:pStyle w:val="a3"/>
        <w:jc w:val="right"/>
        <w:rPr>
          <w:rFonts w:ascii="Times New Roman" w:hAnsi="Times New Roman" w:cs="Times New Roman"/>
          <w:sz w:val="24"/>
          <w:szCs w:val="24"/>
          <w:lang w:eastAsia="ru-RU"/>
        </w:rPr>
      </w:pPr>
      <w:r w:rsidRPr="003501F2">
        <w:rPr>
          <w:rFonts w:ascii="Times New Roman" w:hAnsi="Times New Roman" w:cs="Times New Roman"/>
          <w:sz w:val="24"/>
          <w:szCs w:val="24"/>
          <w:lang w:eastAsia="ru-RU"/>
        </w:rPr>
        <w:t>"Учитель года России"</w:t>
      </w:r>
    </w:p>
    <w:p w:rsidR="003501F2" w:rsidRPr="003501F2" w:rsidRDefault="003501F2" w:rsidP="003501F2">
      <w:pPr>
        <w:pStyle w:val="a3"/>
        <w:jc w:val="right"/>
        <w:rPr>
          <w:rFonts w:ascii="Times New Roman" w:hAnsi="Times New Roman" w:cs="Times New Roman"/>
          <w:sz w:val="24"/>
          <w:szCs w:val="24"/>
          <w:lang w:eastAsia="ru-RU"/>
        </w:rPr>
      </w:pPr>
      <w:r w:rsidRPr="003501F2">
        <w:rPr>
          <w:rFonts w:ascii="Times New Roman" w:hAnsi="Times New Roman" w:cs="Times New Roman"/>
          <w:sz w:val="24"/>
          <w:szCs w:val="24"/>
          <w:lang w:eastAsia="ru-RU"/>
        </w:rPr>
        <w:t xml:space="preserve">от 10 июня 2018 года </w:t>
      </w:r>
    </w:p>
    <w:p w:rsidR="003501F2" w:rsidRPr="003501F2" w:rsidRDefault="003501F2" w:rsidP="003501F2">
      <w:pPr>
        <w:spacing w:before="100" w:beforeAutospacing="1" w:after="100" w:afterAutospacing="1" w:line="240" w:lineRule="auto"/>
        <w:jc w:val="center"/>
        <w:rPr>
          <w:rFonts w:ascii="Times New Roman" w:eastAsia="Times New Roman" w:hAnsi="Times New Roman" w:cs="Times New Roman"/>
          <w:b/>
          <w:sz w:val="32"/>
          <w:szCs w:val="32"/>
          <w:lang w:eastAsia="ru-RU"/>
        </w:rPr>
      </w:pPr>
      <w:bookmarkStart w:id="0" w:name="_GoBack"/>
      <w:r w:rsidRPr="003501F2">
        <w:rPr>
          <w:rFonts w:ascii="Times New Roman" w:eastAsia="Times New Roman" w:hAnsi="Times New Roman" w:cs="Times New Roman"/>
          <w:b/>
          <w:sz w:val="32"/>
          <w:szCs w:val="32"/>
          <w:lang w:eastAsia="ru-RU"/>
        </w:rPr>
        <w:t>Порядок проведения заключительного этапа Всероссийского конкурса "Учитель года России"</w:t>
      </w:r>
    </w:p>
    <w:bookmarkEnd w:id="0"/>
    <w:p w:rsidR="003501F2" w:rsidRPr="003501F2" w:rsidRDefault="003501F2" w:rsidP="003501F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501F2">
        <w:rPr>
          <w:rFonts w:ascii="Times New Roman" w:eastAsia="Times New Roman" w:hAnsi="Times New Roman" w:cs="Times New Roman"/>
          <w:b/>
          <w:bCs/>
          <w:sz w:val="36"/>
          <w:szCs w:val="36"/>
          <w:lang w:eastAsia="ru-RU"/>
        </w:rPr>
        <w:t>1. Общие положения</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1.1. </w:t>
      </w:r>
      <w:proofErr w:type="gramStart"/>
      <w:r w:rsidRPr="003501F2">
        <w:rPr>
          <w:rFonts w:ascii="Times New Roman" w:eastAsia="Times New Roman" w:hAnsi="Times New Roman" w:cs="Times New Roman"/>
          <w:sz w:val="24"/>
          <w:szCs w:val="24"/>
          <w:lang w:eastAsia="ru-RU"/>
        </w:rPr>
        <w:t>Настоящий Порядок проведения заключительного этапа Всероссийского конкурса "Учитель года России" (далее соответственно - Порядок, финал конкурса), учредителями которого являются Министерство образования и науки Российской Федерации, Общероссийский Профсоюз образования, закрытое акционерное общество "Издательский дом "Учительская газета" (далее - учредители конкурса), устанавливает модель и структуру финала конкурса, определяет место проведения, сроки, требования к составу участников финала конкурса, жюри и счётной комиссии финала конкурса, представлению</w:t>
      </w:r>
      <w:proofErr w:type="gramEnd"/>
      <w:r w:rsidRPr="003501F2">
        <w:rPr>
          <w:rFonts w:ascii="Times New Roman" w:eastAsia="Times New Roman" w:hAnsi="Times New Roman" w:cs="Times New Roman"/>
          <w:sz w:val="24"/>
          <w:szCs w:val="24"/>
          <w:lang w:eastAsia="ru-RU"/>
        </w:rPr>
        <w:t xml:space="preserve"> материалов, конкурсные мероприятия, включая отбор лауреатов, призёров и победителя финала конкурса, а также финансирование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1.2. Всероссийский конкурс "Учитель года России" проводится с целью выявления талантливых учителей, их поддержки и поощрения; повышения социального статуса учителей и престижа их профессии, распространения инновационного педагогического опыта лучших учителей Российской Федерации. </w:t>
      </w:r>
      <w:proofErr w:type="gramStart"/>
      <w:r w:rsidRPr="003501F2">
        <w:rPr>
          <w:rFonts w:ascii="Times New Roman" w:eastAsia="Times New Roman" w:hAnsi="Times New Roman" w:cs="Times New Roman"/>
          <w:sz w:val="24"/>
          <w:szCs w:val="24"/>
          <w:lang w:eastAsia="ru-RU"/>
        </w:rPr>
        <w:t xml:space="preserve">Всероссийский конкурс "Учитель года России" направлен на развитие творческой деятельности педагогических работников по обновлению содержания образования с учётом требований федеральных государственных образовательных стандартов общего образования (далее - ФГОС) и </w:t>
      </w:r>
      <w:hyperlink r:id="rId5" w:history="1">
        <w:r w:rsidRPr="003501F2">
          <w:rPr>
            <w:rFonts w:ascii="Times New Roman" w:eastAsia="Times New Roman" w:hAnsi="Times New Roman" w:cs="Times New Roman"/>
            <w:color w:val="0000FF"/>
            <w:sz w:val="24"/>
            <w:szCs w:val="24"/>
            <w:u w:val="single"/>
            <w:lang w:eastAsia="ru-RU"/>
          </w:rPr>
          <w:t>Федерального закона от 29 декабря 2012 г. N 273-ФЗ "Об образовании в Российской Федерации"</w:t>
        </w:r>
      </w:hyperlink>
      <w:r w:rsidRPr="003501F2">
        <w:rPr>
          <w:rFonts w:ascii="Times New Roman" w:eastAsia="Times New Roman" w:hAnsi="Times New Roman" w:cs="Times New Roman"/>
          <w:sz w:val="24"/>
          <w:szCs w:val="24"/>
          <w:lang w:eastAsia="ru-RU"/>
        </w:rPr>
        <w:t>, поддержку инновационных технологий в организации образовательного процесса, рост профессионального мастерства педагогических работников, утверждение приоритетов образования в обществе.</w:t>
      </w:r>
      <w:proofErr w:type="gramEnd"/>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1.3. Организационно-техническое сопровождение финала конкурса обеспечивает Министерство образования и науки Российской Федерации.</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1.4. Финал конкурса проводится ежегодно в сентябре - октябре в субъекте Российской Федерации, представителем которого является абсолютный победитель Всероссийского конкурса "Учитель года России" предыдущего год, при этом заключительное испытание финала конкурса проводится в </w:t>
      </w:r>
      <w:proofErr w:type="spellStart"/>
      <w:r w:rsidRPr="003501F2">
        <w:rPr>
          <w:rFonts w:ascii="Times New Roman" w:eastAsia="Times New Roman" w:hAnsi="Times New Roman" w:cs="Times New Roman"/>
          <w:sz w:val="24"/>
          <w:szCs w:val="24"/>
          <w:lang w:eastAsia="ru-RU"/>
        </w:rPr>
        <w:t>г</w:t>
      </w:r>
      <w:proofErr w:type="gramStart"/>
      <w:r w:rsidRPr="003501F2">
        <w:rPr>
          <w:rFonts w:ascii="Times New Roman" w:eastAsia="Times New Roman" w:hAnsi="Times New Roman" w:cs="Times New Roman"/>
          <w:sz w:val="24"/>
          <w:szCs w:val="24"/>
          <w:lang w:eastAsia="ru-RU"/>
        </w:rPr>
        <w:t>.М</w:t>
      </w:r>
      <w:proofErr w:type="gramEnd"/>
      <w:r w:rsidRPr="003501F2">
        <w:rPr>
          <w:rFonts w:ascii="Times New Roman" w:eastAsia="Times New Roman" w:hAnsi="Times New Roman" w:cs="Times New Roman"/>
          <w:sz w:val="24"/>
          <w:szCs w:val="24"/>
          <w:lang w:eastAsia="ru-RU"/>
        </w:rPr>
        <w:t>осква</w:t>
      </w:r>
      <w:proofErr w:type="spellEnd"/>
      <w:r w:rsidRPr="003501F2">
        <w:rPr>
          <w:rFonts w:ascii="Times New Roman" w:eastAsia="Times New Roman" w:hAnsi="Times New Roman" w:cs="Times New Roman"/>
          <w:sz w:val="24"/>
          <w:szCs w:val="24"/>
          <w:lang w:eastAsia="ru-RU"/>
        </w:rPr>
        <w:t>.</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________________</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С 2019 г. - победитель Всероссийского конкурса "Учитель года России" предыдущего года. Пункт 4.10 Порядка предусматривает новые статусы победителей Всероссийского </w:t>
      </w:r>
      <w:r w:rsidRPr="003501F2">
        <w:rPr>
          <w:rFonts w:ascii="Times New Roman" w:eastAsia="Times New Roman" w:hAnsi="Times New Roman" w:cs="Times New Roman"/>
          <w:sz w:val="24"/>
          <w:szCs w:val="24"/>
          <w:lang w:eastAsia="ru-RU"/>
        </w:rPr>
        <w:lastRenderedPageBreak/>
        <w:t>конкурса "Учитель года России", которые будут присваиваться, начиная с 2018 года: победитель, призёры и лауреаты.</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1.5. Девиз финала конкурса "Учить и учиться" отражает главные задачи современного образования: непрерывный профессиональный и личностный рост учителя, трансляцию лучших образцов педагогической практики, пропаганду инновационных идей и достижений.</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1.6. Участниками финала конкурса являются учителя со стажем педагогической работы не менее трех лет. Для участия в финале конкурса делегируется один конкурсант - победитель третьего этапа Всероссийского конкурса "Учитель года России", проводимого органами исполнительной власти субъектов Российской Федерации, осуществляющими государственное управление в сфере образования (далее - региональный этап конкурса). По объективным причинам для участия в финале конкурса может быть направлен учитель, занявший второе место на региональном этапе конкурса.</w:t>
      </w:r>
    </w:p>
    <w:p w:rsidR="003501F2" w:rsidRPr="003501F2" w:rsidRDefault="003501F2" w:rsidP="003501F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501F2">
        <w:rPr>
          <w:rFonts w:ascii="Times New Roman" w:eastAsia="Times New Roman" w:hAnsi="Times New Roman" w:cs="Times New Roman"/>
          <w:b/>
          <w:bCs/>
          <w:sz w:val="36"/>
          <w:szCs w:val="36"/>
          <w:lang w:eastAsia="ru-RU"/>
        </w:rPr>
        <w:t>2. Представление материалов участников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2.1. Для участия в финале конкурса органы исполнительной власти субъектов Российской Федерации, осуществляющие государственное управление в сфере образования, официальным письмом направляют в оргкомитет Всероссийского конкурса "Учитель года России" (далее - оргкомитет конкурса) следующие материалы:</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представление по форме (</w:t>
      </w:r>
      <w:hyperlink r:id="rId6" w:history="1">
        <w:r w:rsidRPr="003501F2">
          <w:rPr>
            <w:rFonts w:ascii="Times New Roman" w:eastAsia="Times New Roman" w:hAnsi="Times New Roman" w:cs="Times New Roman"/>
            <w:color w:val="0000FF"/>
            <w:sz w:val="24"/>
            <w:szCs w:val="24"/>
            <w:u w:val="single"/>
            <w:lang w:eastAsia="ru-RU"/>
          </w:rPr>
          <w:t>приложение 1</w:t>
        </w:r>
      </w:hyperlink>
      <w:r w:rsidRPr="003501F2">
        <w:rPr>
          <w:rFonts w:ascii="Times New Roman" w:eastAsia="Times New Roman" w:hAnsi="Times New Roman" w:cs="Times New Roman"/>
          <w:sz w:val="24"/>
          <w:szCs w:val="24"/>
          <w:lang w:eastAsia="ru-RU"/>
        </w:rPr>
        <w:t>*);</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________________</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Приложение см. по ссылке. - Примечание изготовителя базы данных.</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заявление участника финала конкурса по образцу (</w:t>
      </w:r>
      <w:hyperlink r:id="rId7" w:history="1">
        <w:r w:rsidRPr="003501F2">
          <w:rPr>
            <w:rFonts w:ascii="Times New Roman" w:eastAsia="Times New Roman" w:hAnsi="Times New Roman" w:cs="Times New Roman"/>
            <w:color w:val="0000FF"/>
            <w:sz w:val="24"/>
            <w:szCs w:val="24"/>
            <w:u w:val="single"/>
            <w:lang w:eastAsia="ru-RU"/>
          </w:rPr>
          <w:t>приложение 2</w:t>
        </w:r>
      </w:hyperlink>
      <w:r w:rsidRPr="003501F2">
        <w:rPr>
          <w:rFonts w:ascii="Times New Roman" w:eastAsia="Times New Roman" w:hAnsi="Times New Roman" w:cs="Times New Roman"/>
          <w:sz w:val="24"/>
          <w:szCs w:val="24"/>
          <w:lang w:eastAsia="ru-RU"/>
        </w:rPr>
        <w:t>*);</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________________</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Приложение см. по ссылке. - Примечание изготовителя базы данных.</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информационную карту участника финала конкурса (</w:t>
      </w:r>
      <w:hyperlink r:id="rId8" w:history="1">
        <w:r w:rsidRPr="003501F2">
          <w:rPr>
            <w:rFonts w:ascii="Times New Roman" w:eastAsia="Times New Roman" w:hAnsi="Times New Roman" w:cs="Times New Roman"/>
            <w:color w:val="0000FF"/>
            <w:sz w:val="24"/>
            <w:szCs w:val="24"/>
            <w:u w:val="single"/>
            <w:lang w:eastAsia="ru-RU"/>
          </w:rPr>
          <w:t>приложение 3</w:t>
        </w:r>
      </w:hyperlink>
      <w:r w:rsidRPr="003501F2">
        <w:rPr>
          <w:rFonts w:ascii="Times New Roman" w:eastAsia="Times New Roman" w:hAnsi="Times New Roman" w:cs="Times New Roman"/>
          <w:sz w:val="24"/>
          <w:szCs w:val="24"/>
          <w:lang w:eastAsia="ru-RU"/>
        </w:rPr>
        <w:t>*);</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________________</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Приложение см. по ссылке. - Примечание изготовителя базы данных.</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согласие участника финала конкурса на обработку персональных данных (</w:t>
      </w:r>
      <w:hyperlink r:id="rId9" w:history="1">
        <w:r w:rsidRPr="003501F2">
          <w:rPr>
            <w:rFonts w:ascii="Times New Roman" w:eastAsia="Times New Roman" w:hAnsi="Times New Roman" w:cs="Times New Roman"/>
            <w:color w:val="0000FF"/>
            <w:sz w:val="24"/>
            <w:szCs w:val="24"/>
            <w:u w:val="single"/>
            <w:lang w:eastAsia="ru-RU"/>
          </w:rPr>
          <w:t>приложение 4</w:t>
        </w:r>
      </w:hyperlink>
      <w:r w:rsidRPr="003501F2">
        <w:rPr>
          <w:rFonts w:ascii="Times New Roman" w:eastAsia="Times New Roman" w:hAnsi="Times New Roman" w:cs="Times New Roman"/>
          <w:sz w:val="24"/>
          <w:szCs w:val="24"/>
          <w:lang w:eastAsia="ru-RU"/>
        </w:rPr>
        <w:t>*).</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________________</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Приложение см. по ссылке. - Примечание изготовителя базы данных.</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выписку из протокола заседания оргкомитета регионального этапа Всероссийского конкурса "Учитель года России" (</w:t>
      </w:r>
      <w:hyperlink r:id="rId10" w:history="1">
        <w:r w:rsidRPr="003501F2">
          <w:rPr>
            <w:rFonts w:ascii="Times New Roman" w:eastAsia="Times New Roman" w:hAnsi="Times New Roman" w:cs="Times New Roman"/>
            <w:color w:val="0000FF"/>
            <w:sz w:val="24"/>
            <w:szCs w:val="24"/>
            <w:u w:val="single"/>
            <w:lang w:eastAsia="ru-RU"/>
          </w:rPr>
          <w:t>приложение 5</w:t>
        </w:r>
      </w:hyperlink>
      <w:r w:rsidRPr="003501F2">
        <w:rPr>
          <w:rFonts w:ascii="Times New Roman" w:eastAsia="Times New Roman" w:hAnsi="Times New Roman" w:cs="Times New Roman"/>
          <w:sz w:val="24"/>
          <w:szCs w:val="24"/>
          <w:lang w:eastAsia="ru-RU"/>
        </w:rPr>
        <w:t>*);</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lastRenderedPageBreak/>
        <w:t>________________</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Приложение см. по ссылке. - Примечание изготовителя базы данных.</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справку об итогах первого, второго и регионального этапов Всероссийского конкурса "Учитель года России" (</w:t>
      </w:r>
      <w:hyperlink r:id="rId11" w:history="1">
        <w:r w:rsidRPr="003501F2">
          <w:rPr>
            <w:rFonts w:ascii="Times New Roman" w:eastAsia="Times New Roman" w:hAnsi="Times New Roman" w:cs="Times New Roman"/>
            <w:color w:val="0000FF"/>
            <w:sz w:val="24"/>
            <w:szCs w:val="24"/>
            <w:u w:val="single"/>
            <w:lang w:eastAsia="ru-RU"/>
          </w:rPr>
          <w:t>приложение 6</w:t>
        </w:r>
      </w:hyperlink>
      <w:r w:rsidRPr="003501F2">
        <w:rPr>
          <w:rFonts w:ascii="Times New Roman" w:eastAsia="Times New Roman" w:hAnsi="Times New Roman" w:cs="Times New Roman"/>
          <w:sz w:val="24"/>
          <w:szCs w:val="24"/>
          <w:lang w:eastAsia="ru-RU"/>
        </w:rPr>
        <w:t>*).</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________________</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Приложение см. по ссылке. - Примечание изготовителя базы данных.</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2.2. Участники конкурса должны пройти электронную регистрацию на официальном сайте финала конкурса в информационно-телекоммуникационной сети общего пользования "Интернет" (далее - сайт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2.3. Приём материалов осуществляется до 1 августа текущего года оператором финала конкурса (при почтовом отправлении по штемпелю не позднее 1 августа). Информация об адресе направления материалов участников сообщается оператором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2.4. Не подлежат рассмотрению материалы, подготовленные с нарушением требований к их оформлению, от участников, не зарегистрировавшихся на сайте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2.5. Материалы, представляемые на финал конкурса, не возвращаются.</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2.6. Для участников финала конкурса проводится установочный семинар.</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3. Структура конкурсных испытаний, формат их проведения и критерии их оценки </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3.1. Финал конкурса проходит в два этапа: заочный тур и три очных тура. Конкурсные мероприятия транслируются на сайте финала конкурса.</w:t>
      </w:r>
    </w:p>
    <w:p w:rsidR="003501F2" w:rsidRPr="003501F2" w:rsidRDefault="003501F2" w:rsidP="003501F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3501F2">
        <w:rPr>
          <w:rFonts w:ascii="Times New Roman" w:eastAsia="Times New Roman" w:hAnsi="Times New Roman" w:cs="Times New Roman"/>
          <w:b/>
          <w:bCs/>
          <w:sz w:val="27"/>
          <w:szCs w:val="27"/>
          <w:lang w:eastAsia="ru-RU"/>
        </w:rPr>
        <w:t>Заочный тур</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3.2. Заочный тур "</w:t>
      </w:r>
      <w:proofErr w:type="gramStart"/>
      <w:r w:rsidRPr="003501F2">
        <w:rPr>
          <w:rFonts w:ascii="Times New Roman" w:eastAsia="Times New Roman" w:hAnsi="Times New Roman" w:cs="Times New Roman"/>
          <w:sz w:val="24"/>
          <w:szCs w:val="24"/>
          <w:lang w:eastAsia="ru-RU"/>
        </w:rPr>
        <w:t>Методическое</w:t>
      </w:r>
      <w:proofErr w:type="gramEnd"/>
      <w:r w:rsidRPr="003501F2">
        <w:rPr>
          <w:rFonts w:ascii="Times New Roman" w:eastAsia="Times New Roman" w:hAnsi="Times New Roman" w:cs="Times New Roman"/>
          <w:sz w:val="24"/>
          <w:szCs w:val="24"/>
          <w:lang w:eastAsia="ru-RU"/>
        </w:rPr>
        <w:t xml:space="preserve"> портфолио" (далее - заочный тур) включает два конкурсных испытания: "Интернет-ресурс" и "Я - учитель" (срок - до 20 сентября текущего года).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 заочном туре проводится экспертиза методического портфолио участников финала конкурса, размещённого на Интернет-ресурсе конкурсанта и на сайте финала конкурса.</w:t>
      </w:r>
    </w:p>
    <w:p w:rsidR="003501F2" w:rsidRPr="003501F2" w:rsidRDefault="003501F2" w:rsidP="003501F2">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3501F2">
        <w:rPr>
          <w:rFonts w:ascii="Times New Roman" w:eastAsia="Times New Roman" w:hAnsi="Times New Roman" w:cs="Times New Roman"/>
          <w:b/>
          <w:bCs/>
          <w:sz w:val="24"/>
          <w:szCs w:val="24"/>
          <w:lang w:eastAsia="ru-RU"/>
        </w:rPr>
        <w:t>3.2.1. Конкурсное испытание "Интернет-ресурс"</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Цель: демонстрация использования информационно-коммуникационных технологий как ресурса повышения качества профессиональной деятельности педагога.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Формат конкурсного испытания: представление Интернет-ресурса (личный сайт, страница, блог, в том числе и на странице социальной сети, страница на сайте образовательной организации), на котором можно познакомиться с участником конкурса и публикуемыми им материалами.</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Критерии оценки конкурсного испытания: информационная насыщенность, безопасность и комфортность виртуальной образовательной среды, использование инструментария </w:t>
      </w:r>
      <w:r w:rsidRPr="003501F2">
        <w:rPr>
          <w:rFonts w:ascii="Times New Roman" w:eastAsia="Times New Roman" w:hAnsi="Times New Roman" w:cs="Times New Roman"/>
          <w:sz w:val="24"/>
          <w:szCs w:val="24"/>
          <w:lang w:eastAsia="ru-RU"/>
        </w:rPr>
        <w:lastRenderedPageBreak/>
        <w:t>социальной сети для обратной связи, актуальность информации, оригинальность и адекватность дизайна.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Все критерии являются </w:t>
      </w:r>
      <w:proofErr w:type="gramStart"/>
      <w:r w:rsidRPr="003501F2">
        <w:rPr>
          <w:rFonts w:ascii="Times New Roman" w:eastAsia="Times New Roman" w:hAnsi="Times New Roman" w:cs="Times New Roman"/>
          <w:sz w:val="24"/>
          <w:szCs w:val="24"/>
          <w:lang w:eastAsia="ru-RU"/>
        </w:rPr>
        <w:t>равнозначными</w:t>
      </w:r>
      <w:proofErr w:type="gramEnd"/>
      <w:r w:rsidRPr="003501F2">
        <w:rPr>
          <w:rFonts w:ascii="Times New Roman" w:eastAsia="Times New Roman" w:hAnsi="Times New Roman" w:cs="Times New Roman"/>
          <w:sz w:val="24"/>
          <w:szCs w:val="24"/>
          <w:lang w:eastAsia="ru-RU"/>
        </w:rPr>
        <w:t xml:space="preserve"> и оценивается в семь баллов. Максимальный общий балл - 35.</w:t>
      </w:r>
    </w:p>
    <w:p w:rsidR="003501F2" w:rsidRPr="003501F2" w:rsidRDefault="003501F2" w:rsidP="003501F2">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3501F2">
        <w:rPr>
          <w:rFonts w:ascii="Times New Roman" w:eastAsia="Times New Roman" w:hAnsi="Times New Roman" w:cs="Times New Roman"/>
          <w:b/>
          <w:bCs/>
          <w:sz w:val="24"/>
          <w:szCs w:val="24"/>
          <w:lang w:eastAsia="ru-RU"/>
        </w:rPr>
        <w:t>3.2.2. Конкурсное испытание "Я - учитель"</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Цель: раскрытие мотивов выбора учительской профессии, собственных педагогических принципов и подходов к образованию, своего понимания миссии педагога в современном мире, смысла педагогической деятельности, демонстрация видения современных проблем и возможных путей их решения средствами образования.</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Формат конкурсного испытания: текст эссе (до шести страниц формата А</w:t>
      </w:r>
      <w:proofErr w:type="gramStart"/>
      <w:r w:rsidRPr="003501F2">
        <w:rPr>
          <w:rFonts w:ascii="Times New Roman" w:eastAsia="Times New Roman" w:hAnsi="Times New Roman" w:cs="Times New Roman"/>
          <w:sz w:val="24"/>
          <w:szCs w:val="24"/>
          <w:lang w:eastAsia="ru-RU"/>
        </w:rPr>
        <w:t>4</w:t>
      </w:r>
      <w:proofErr w:type="gramEnd"/>
      <w:r w:rsidRPr="003501F2">
        <w:rPr>
          <w:rFonts w:ascii="Times New Roman" w:eastAsia="Times New Roman" w:hAnsi="Times New Roman" w:cs="Times New Roman"/>
          <w:sz w:val="24"/>
          <w:szCs w:val="24"/>
          <w:lang w:eastAsia="ru-RU"/>
        </w:rPr>
        <w:t>), тема которого определяется учредителями конкурса и объявляется на установочном семинаре перед началом конкурсного испытания. Время написания эссе в аудитории - пять часов. Использование технических средств и дополнительных материалов не допускается.</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Критерии оценки конкурсного испытания: языковая грамотность текста, обоснование актуальности, ценностная направленность, аргументированность позиции, формулирование проблем и видение путей их решения, </w:t>
      </w:r>
      <w:proofErr w:type="spellStart"/>
      <w:r w:rsidRPr="003501F2">
        <w:rPr>
          <w:rFonts w:ascii="Times New Roman" w:eastAsia="Times New Roman" w:hAnsi="Times New Roman" w:cs="Times New Roman"/>
          <w:sz w:val="24"/>
          <w:szCs w:val="24"/>
          <w:lang w:eastAsia="ru-RU"/>
        </w:rPr>
        <w:t>рефлексивность</w:t>
      </w:r>
      <w:proofErr w:type="spellEnd"/>
      <w:r w:rsidRPr="003501F2">
        <w:rPr>
          <w:rFonts w:ascii="Times New Roman" w:eastAsia="Times New Roman" w:hAnsi="Times New Roman" w:cs="Times New Roman"/>
          <w:sz w:val="24"/>
          <w:szCs w:val="24"/>
          <w:lang w:eastAsia="ru-RU"/>
        </w:rPr>
        <w:t>, оригинальность изложения.</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Все критерии являются </w:t>
      </w:r>
      <w:proofErr w:type="gramStart"/>
      <w:r w:rsidRPr="003501F2">
        <w:rPr>
          <w:rFonts w:ascii="Times New Roman" w:eastAsia="Times New Roman" w:hAnsi="Times New Roman" w:cs="Times New Roman"/>
          <w:sz w:val="24"/>
          <w:szCs w:val="24"/>
          <w:lang w:eastAsia="ru-RU"/>
        </w:rPr>
        <w:t>равнозначными</w:t>
      </w:r>
      <w:proofErr w:type="gramEnd"/>
      <w:r w:rsidRPr="003501F2">
        <w:rPr>
          <w:rFonts w:ascii="Times New Roman" w:eastAsia="Times New Roman" w:hAnsi="Times New Roman" w:cs="Times New Roman"/>
          <w:sz w:val="24"/>
          <w:szCs w:val="24"/>
          <w:lang w:eastAsia="ru-RU"/>
        </w:rPr>
        <w:t xml:space="preserve"> и оценивается в три балла. Максимальный общий балл - 21.</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Очные туры (первый, второй и третий)?</w:t>
      </w:r>
    </w:p>
    <w:p w:rsidR="003501F2" w:rsidRPr="003501F2" w:rsidRDefault="003501F2" w:rsidP="003501F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3501F2">
        <w:rPr>
          <w:rFonts w:ascii="Times New Roman" w:eastAsia="Times New Roman" w:hAnsi="Times New Roman" w:cs="Times New Roman"/>
          <w:b/>
          <w:bCs/>
          <w:sz w:val="27"/>
          <w:szCs w:val="27"/>
          <w:lang w:eastAsia="ru-RU"/>
        </w:rPr>
        <w:t>3.3. ПЕРВЫЙ ТУР: "УЧИТЕЛЬ-ПРОФИ"</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01F2">
        <w:rPr>
          <w:rFonts w:ascii="Times New Roman" w:eastAsia="Times New Roman" w:hAnsi="Times New Roman" w:cs="Times New Roman"/>
          <w:sz w:val="24"/>
          <w:szCs w:val="24"/>
          <w:lang w:eastAsia="ru-RU"/>
        </w:rPr>
        <w:t>Первый (очный) тур ("Учитель-профи") (далее - I (очный) тур) включает два конкурсных испытания:</w:t>
      </w:r>
      <w:proofErr w:type="gramEnd"/>
      <w:r w:rsidRPr="003501F2">
        <w:rPr>
          <w:rFonts w:ascii="Times New Roman" w:eastAsia="Times New Roman" w:hAnsi="Times New Roman" w:cs="Times New Roman"/>
          <w:sz w:val="24"/>
          <w:szCs w:val="24"/>
          <w:lang w:eastAsia="ru-RU"/>
        </w:rPr>
        <w:t xml:space="preserve"> "Методический семинар" и "Урок".</w:t>
      </w:r>
    </w:p>
    <w:p w:rsidR="003501F2" w:rsidRPr="003501F2" w:rsidRDefault="003501F2" w:rsidP="003501F2">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3501F2">
        <w:rPr>
          <w:rFonts w:ascii="Times New Roman" w:eastAsia="Times New Roman" w:hAnsi="Times New Roman" w:cs="Times New Roman"/>
          <w:b/>
          <w:bCs/>
          <w:sz w:val="24"/>
          <w:szCs w:val="24"/>
          <w:lang w:eastAsia="ru-RU"/>
        </w:rPr>
        <w:t>3.3.1. Конкурсное испытание "Методический семинар"</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01F2">
        <w:rPr>
          <w:rFonts w:ascii="Times New Roman" w:eastAsia="Times New Roman" w:hAnsi="Times New Roman" w:cs="Times New Roman"/>
          <w:sz w:val="24"/>
          <w:szCs w:val="24"/>
          <w:lang w:eastAsia="ru-RU"/>
        </w:rPr>
        <w:t xml:space="preserve">Цель: демонстрация методической грамотности, соотнесения педагогической теории с практикой, способности к анализу, осмыслению и представлению своей педагогической деятельности в соответствии с требованиями ФГОС, профессионального стандарта </w:t>
      </w:r>
      <w:hyperlink r:id="rId12" w:history="1">
        <w:r w:rsidRPr="003501F2">
          <w:rPr>
            <w:rFonts w:ascii="Times New Roman" w:eastAsia="Times New Roman" w:hAnsi="Times New Roman" w:cs="Times New Roman"/>
            <w:color w:val="0000FF"/>
            <w:sz w:val="24"/>
            <w:szCs w:val="24"/>
            <w:u w:val="single"/>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3501F2">
        <w:rPr>
          <w:rFonts w:ascii="Times New Roman" w:eastAsia="Times New Roman" w:hAnsi="Times New Roman" w:cs="Times New Roman"/>
          <w:sz w:val="24"/>
          <w:szCs w:val="24"/>
          <w:lang w:eastAsia="ru-RU"/>
        </w:rPr>
        <w:t xml:space="preserve">, утверждённого </w:t>
      </w:r>
      <w:hyperlink r:id="rId13" w:history="1">
        <w:r w:rsidRPr="003501F2">
          <w:rPr>
            <w:rFonts w:ascii="Times New Roman" w:eastAsia="Times New Roman" w:hAnsi="Times New Roman" w:cs="Times New Roman"/>
            <w:color w:val="0000FF"/>
            <w:sz w:val="24"/>
            <w:szCs w:val="24"/>
            <w:u w:val="single"/>
            <w:lang w:eastAsia="ru-RU"/>
          </w:rPr>
          <w:t>приказом Минтруда России от 18 октября 2013 г. N 544н</w:t>
        </w:r>
      </w:hyperlink>
      <w:r w:rsidRPr="003501F2">
        <w:rPr>
          <w:rFonts w:ascii="Times New Roman" w:eastAsia="Times New Roman" w:hAnsi="Times New Roman" w:cs="Times New Roman"/>
          <w:sz w:val="24"/>
          <w:szCs w:val="24"/>
          <w:lang w:eastAsia="ru-RU"/>
        </w:rPr>
        <w:t xml:space="preserve"> (далее - профессиональный стандарт "Педагог").</w:t>
      </w:r>
      <w:proofErr w:type="gramEnd"/>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Формат конкурсного испытания: проводится перед началом для всех участников конкурсного испытания "Урок", что позволяет соотнести заявленные теоретические положения с практикой их реализации. Регламент конкурсного испытания - 20 минут (представление конкурсантами концептуальных </w:t>
      </w:r>
      <w:proofErr w:type="gramStart"/>
      <w:r w:rsidRPr="003501F2">
        <w:rPr>
          <w:rFonts w:ascii="Times New Roman" w:eastAsia="Times New Roman" w:hAnsi="Times New Roman" w:cs="Times New Roman"/>
          <w:sz w:val="24"/>
          <w:szCs w:val="24"/>
          <w:lang w:eastAsia="ru-RU"/>
        </w:rPr>
        <w:t>методических подходов</w:t>
      </w:r>
      <w:proofErr w:type="gramEnd"/>
      <w:r w:rsidRPr="003501F2">
        <w:rPr>
          <w:rFonts w:ascii="Times New Roman" w:eastAsia="Times New Roman" w:hAnsi="Times New Roman" w:cs="Times New Roman"/>
          <w:sz w:val="24"/>
          <w:szCs w:val="24"/>
          <w:lang w:eastAsia="ru-RU"/>
        </w:rPr>
        <w:t>, основанных на опыте работы - 10 минут; диалог членов жюри с конкурсантом в форме вопросов и ответов - 10 минут).</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Представление, содержащее описание опыта профессиональной деятельности участника конкурса, используемых им технологий и методик, направленных на реализацию </w:t>
      </w:r>
      <w:r w:rsidRPr="003501F2">
        <w:rPr>
          <w:rFonts w:ascii="Times New Roman" w:eastAsia="Times New Roman" w:hAnsi="Times New Roman" w:cs="Times New Roman"/>
          <w:sz w:val="24"/>
          <w:szCs w:val="24"/>
          <w:lang w:eastAsia="ru-RU"/>
        </w:rPr>
        <w:lastRenderedPageBreak/>
        <w:t xml:space="preserve">требований ФГОС и </w:t>
      </w:r>
      <w:hyperlink r:id="rId14" w:history="1">
        <w:r w:rsidRPr="003501F2">
          <w:rPr>
            <w:rFonts w:ascii="Times New Roman" w:eastAsia="Times New Roman" w:hAnsi="Times New Roman" w:cs="Times New Roman"/>
            <w:color w:val="0000FF"/>
            <w:sz w:val="24"/>
            <w:szCs w:val="24"/>
            <w:u w:val="single"/>
            <w:lang w:eastAsia="ru-RU"/>
          </w:rPr>
          <w:t>профессионального стандарта "Педагог"</w:t>
        </w:r>
      </w:hyperlink>
      <w:r w:rsidRPr="003501F2">
        <w:rPr>
          <w:rFonts w:ascii="Times New Roman" w:eastAsia="Times New Roman" w:hAnsi="Times New Roman" w:cs="Times New Roman"/>
          <w:sz w:val="24"/>
          <w:szCs w:val="24"/>
          <w:lang w:eastAsia="ru-RU"/>
        </w:rPr>
        <w:t xml:space="preserve"> может сопровождаться мультимедийной презентацией (до 20 слайдов).</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Критерии оценки конкурсного испытания: результативность и практическая применимость, коммуникативная культура, оригинальность и творческий подход, научная корректность и методическая грамотность, информационная и языковая грамотность.</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Все критерии являются равнозначными и оцениваются по 10 баллов. Максимальный общий балл за выполнение задания - 50.</w:t>
      </w:r>
    </w:p>
    <w:p w:rsidR="003501F2" w:rsidRPr="003501F2" w:rsidRDefault="003501F2" w:rsidP="003501F2">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3501F2">
        <w:rPr>
          <w:rFonts w:ascii="Times New Roman" w:eastAsia="Times New Roman" w:hAnsi="Times New Roman" w:cs="Times New Roman"/>
          <w:b/>
          <w:bCs/>
          <w:sz w:val="24"/>
          <w:szCs w:val="24"/>
          <w:lang w:eastAsia="ru-RU"/>
        </w:rPr>
        <w:t>3.3.2. Конкурсное испытание "Урок"</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Цель: раскрытие конкурсантами своего профессионального потенциала в условиях планирования, проведения и анализа эффективности учебного занятия (урока), проявление творческого потенциала, самостоятельности, умения ориентироваться в ситуации, знания своего предмета и способности выйти в обучении на </w:t>
      </w:r>
      <w:proofErr w:type="spellStart"/>
      <w:r w:rsidRPr="003501F2">
        <w:rPr>
          <w:rFonts w:ascii="Times New Roman" w:eastAsia="Times New Roman" w:hAnsi="Times New Roman" w:cs="Times New Roman"/>
          <w:sz w:val="24"/>
          <w:szCs w:val="24"/>
          <w:lang w:eastAsia="ru-RU"/>
        </w:rPr>
        <w:t>межпредметный</w:t>
      </w:r>
      <w:proofErr w:type="spellEnd"/>
      <w:r w:rsidRPr="003501F2">
        <w:rPr>
          <w:rFonts w:ascii="Times New Roman" w:eastAsia="Times New Roman" w:hAnsi="Times New Roman" w:cs="Times New Roman"/>
          <w:sz w:val="24"/>
          <w:szCs w:val="24"/>
          <w:lang w:eastAsia="ru-RU"/>
        </w:rPr>
        <w:t xml:space="preserve"> и </w:t>
      </w:r>
      <w:proofErr w:type="spellStart"/>
      <w:r w:rsidRPr="003501F2">
        <w:rPr>
          <w:rFonts w:ascii="Times New Roman" w:eastAsia="Times New Roman" w:hAnsi="Times New Roman" w:cs="Times New Roman"/>
          <w:sz w:val="24"/>
          <w:szCs w:val="24"/>
          <w:lang w:eastAsia="ru-RU"/>
        </w:rPr>
        <w:t>метапредметный</w:t>
      </w:r>
      <w:proofErr w:type="spellEnd"/>
      <w:r w:rsidRPr="003501F2">
        <w:rPr>
          <w:rFonts w:ascii="Times New Roman" w:eastAsia="Times New Roman" w:hAnsi="Times New Roman" w:cs="Times New Roman"/>
          <w:sz w:val="24"/>
          <w:szCs w:val="24"/>
          <w:lang w:eastAsia="ru-RU"/>
        </w:rPr>
        <w:t xml:space="preserve"> уровни.</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Формат конкурсного испытания: урок по предмету (регламент - 45 минут, самоанализ урока и вопросы жюри - 10 минут), который проводится в образовательной организации, утверждённой оргкомитетом конкурса в качестве площадки проведения I (очного) тура. Темы уроков определяются локальным актом образовательной организации (в соответствии с календарно-тематическим планированием в рабочих программах по соответствующим предметам и с учётом их фактического выполнения в соответствующих классах), который обнародуется на сайте конкурса за два дня до начала конкурсных испытаний и доводится до сведения членов жюри. В случае если преподаваемый конкурсантом предмет не изучается в образовательной организации, урок проводится на вводную тему.</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Критерии оценки конкурсного испытания: информационная и языковая грамотность, результативность, методическое мастерство и творчество, мотивирование к обучению, рефлексия и оценивание, организационная культура, эффективная коммуникация, ценностные ориентиры, </w:t>
      </w:r>
      <w:proofErr w:type="spellStart"/>
      <w:r w:rsidRPr="003501F2">
        <w:rPr>
          <w:rFonts w:ascii="Times New Roman" w:eastAsia="Times New Roman" w:hAnsi="Times New Roman" w:cs="Times New Roman"/>
          <w:sz w:val="24"/>
          <w:szCs w:val="24"/>
          <w:lang w:eastAsia="ru-RU"/>
        </w:rPr>
        <w:t>метапредметность</w:t>
      </w:r>
      <w:proofErr w:type="spellEnd"/>
      <w:r w:rsidRPr="003501F2">
        <w:rPr>
          <w:rFonts w:ascii="Times New Roman" w:eastAsia="Times New Roman" w:hAnsi="Times New Roman" w:cs="Times New Roman"/>
          <w:sz w:val="24"/>
          <w:szCs w:val="24"/>
          <w:lang w:eastAsia="ru-RU"/>
        </w:rPr>
        <w:t xml:space="preserve"> и </w:t>
      </w:r>
      <w:proofErr w:type="spellStart"/>
      <w:r w:rsidRPr="003501F2">
        <w:rPr>
          <w:rFonts w:ascii="Times New Roman" w:eastAsia="Times New Roman" w:hAnsi="Times New Roman" w:cs="Times New Roman"/>
          <w:sz w:val="24"/>
          <w:szCs w:val="24"/>
          <w:lang w:eastAsia="ru-RU"/>
        </w:rPr>
        <w:t>межпредметная</w:t>
      </w:r>
      <w:proofErr w:type="spellEnd"/>
      <w:r w:rsidRPr="003501F2">
        <w:rPr>
          <w:rFonts w:ascii="Times New Roman" w:eastAsia="Times New Roman" w:hAnsi="Times New Roman" w:cs="Times New Roman"/>
          <w:sz w:val="24"/>
          <w:szCs w:val="24"/>
          <w:lang w:eastAsia="ru-RU"/>
        </w:rPr>
        <w:t xml:space="preserve"> интеграция, самостоятельность и творчество.</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Все критерии являются равнозначными и оцениваются по 10 баллов. Максимальный общий балл за выполнение задания - 100.</w:t>
      </w:r>
    </w:p>
    <w:p w:rsidR="003501F2" w:rsidRPr="003501F2" w:rsidRDefault="003501F2" w:rsidP="003501F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3501F2">
        <w:rPr>
          <w:rFonts w:ascii="Times New Roman" w:eastAsia="Times New Roman" w:hAnsi="Times New Roman" w:cs="Times New Roman"/>
          <w:b/>
          <w:bCs/>
          <w:sz w:val="27"/>
          <w:szCs w:val="27"/>
          <w:lang w:eastAsia="ru-RU"/>
        </w:rPr>
        <w:t>3.4. ВТОРОЙ ТУР: "УЧИТЕЛЬ-МАСТЕР"</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01F2">
        <w:rPr>
          <w:rFonts w:ascii="Times New Roman" w:eastAsia="Times New Roman" w:hAnsi="Times New Roman" w:cs="Times New Roman"/>
          <w:sz w:val="24"/>
          <w:szCs w:val="24"/>
          <w:lang w:eastAsia="ru-RU"/>
        </w:rPr>
        <w:t>Второй (очный) тур ("Учитель-мастер") (далее - II (очный) тур) включает три конкурсных испытания:</w:t>
      </w:r>
      <w:proofErr w:type="gramEnd"/>
      <w:r w:rsidRPr="003501F2">
        <w:rPr>
          <w:rFonts w:ascii="Times New Roman" w:eastAsia="Times New Roman" w:hAnsi="Times New Roman" w:cs="Times New Roman"/>
          <w:sz w:val="24"/>
          <w:szCs w:val="24"/>
          <w:lang w:eastAsia="ru-RU"/>
        </w:rPr>
        <w:t xml:space="preserve"> "Мастер-класс", "Классный час" и "Образовательный проект".</w:t>
      </w:r>
    </w:p>
    <w:p w:rsidR="003501F2" w:rsidRPr="003501F2" w:rsidRDefault="003501F2" w:rsidP="003501F2">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3501F2">
        <w:rPr>
          <w:rFonts w:ascii="Times New Roman" w:eastAsia="Times New Roman" w:hAnsi="Times New Roman" w:cs="Times New Roman"/>
          <w:b/>
          <w:bCs/>
          <w:sz w:val="24"/>
          <w:szCs w:val="24"/>
          <w:lang w:eastAsia="ru-RU"/>
        </w:rPr>
        <w:t>3.4.1. Конкурсное испытание "Мастер-класс"</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Цель: демонстрация педагогического мастерства в планировании и анализе эффективности учебных занятий и подходов к обучению, выявление лучшего педагогического опыта и инновационных практик, осознание педагогом своей деятельности в сравнительном и рефлексивном контексте, осмысление перспектив собственного профессионального развития и потенциала транслирования методик и технологий преподавания</w:t>
      </w:r>
      <w:proofErr w:type="gramStart"/>
      <w:r w:rsidRPr="003501F2">
        <w:rPr>
          <w:rFonts w:ascii="Times New Roman" w:eastAsia="Times New Roman" w:hAnsi="Times New Roman" w:cs="Times New Roman"/>
          <w:sz w:val="24"/>
          <w:szCs w:val="24"/>
          <w:lang w:eastAsia="ru-RU"/>
        </w:rPr>
        <w:t>.?</w:t>
      </w:r>
      <w:proofErr w:type="gramEnd"/>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lastRenderedPageBreak/>
        <w:t>Формат конкурсного испытания: публичная индивидуальная демонстрация способов трансляции на сцене образовательных технологий (методов, эффективных приёмов и др.).</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Регламент: выступление конкурсанта - до 20 минут, вопросы жюри и ответы участника - до пяти минут.</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Критерии оценки конкурсного испытания: актуальность и методическое обоснование, творческий подход и импровизация, исследовательская компетентность и культура, коммуникативная культура, рефлексивная культура, информационная и языковая культура, ценностные ориентиры и воспитательная направленность, </w:t>
      </w:r>
      <w:proofErr w:type="spellStart"/>
      <w:r w:rsidRPr="003501F2">
        <w:rPr>
          <w:rFonts w:ascii="Times New Roman" w:eastAsia="Times New Roman" w:hAnsi="Times New Roman" w:cs="Times New Roman"/>
          <w:sz w:val="24"/>
          <w:szCs w:val="24"/>
          <w:lang w:eastAsia="ru-RU"/>
        </w:rPr>
        <w:t>метапредметность</w:t>
      </w:r>
      <w:proofErr w:type="spellEnd"/>
      <w:r w:rsidRPr="003501F2">
        <w:rPr>
          <w:rFonts w:ascii="Times New Roman" w:eastAsia="Times New Roman" w:hAnsi="Times New Roman" w:cs="Times New Roman"/>
          <w:sz w:val="24"/>
          <w:szCs w:val="24"/>
          <w:lang w:eastAsia="ru-RU"/>
        </w:rPr>
        <w:t xml:space="preserve"> и </w:t>
      </w:r>
      <w:proofErr w:type="spellStart"/>
      <w:r w:rsidRPr="003501F2">
        <w:rPr>
          <w:rFonts w:ascii="Times New Roman" w:eastAsia="Times New Roman" w:hAnsi="Times New Roman" w:cs="Times New Roman"/>
          <w:sz w:val="24"/>
          <w:szCs w:val="24"/>
          <w:lang w:eastAsia="ru-RU"/>
        </w:rPr>
        <w:t>межпредметная</w:t>
      </w:r>
      <w:proofErr w:type="spellEnd"/>
      <w:r w:rsidRPr="003501F2">
        <w:rPr>
          <w:rFonts w:ascii="Times New Roman" w:eastAsia="Times New Roman" w:hAnsi="Times New Roman" w:cs="Times New Roman"/>
          <w:sz w:val="24"/>
          <w:szCs w:val="24"/>
          <w:lang w:eastAsia="ru-RU"/>
        </w:rPr>
        <w:t xml:space="preserve"> интеграция, развивающий характер и результативность, проектные подходы.</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Все критерии являются равнозначными и оцениваются по 10 баллов. Максимальный общий балл за выполнение задания - 100.</w:t>
      </w:r>
    </w:p>
    <w:p w:rsidR="003501F2" w:rsidRPr="003501F2" w:rsidRDefault="003501F2" w:rsidP="003501F2">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3501F2">
        <w:rPr>
          <w:rFonts w:ascii="Times New Roman" w:eastAsia="Times New Roman" w:hAnsi="Times New Roman" w:cs="Times New Roman"/>
          <w:b/>
          <w:bCs/>
          <w:sz w:val="24"/>
          <w:szCs w:val="24"/>
          <w:lang w:eastAsia="ru-RU"/>
        </w:rPr>
        <w:t>3.4.2. Конкурсное испытание "Классный час"</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Цель: демонстрация форм проведения внеклассной воспитательной работы с </w:t>
      </w:r>
      <w:proofErr w:type="gramStart"/>
      <w:r w:rsidRPr="003501F2">
        <w:rPr>
          <w:rFonts w:ascii="Times New Roman" w:eastAsia="Times New Roman" w:hAnsi="Times New Roman" w:cs="Times New Roman"/>
          <w:sz w:val="24"/>
          <w:szCs w:val="24"/>
          <w:lang w:eastAsia="ru-RU"/>
        </w:rPr>
        <w:t>обучающимися</w:t>
      </w:r>
      <w:proofErr w:type="gramEnd"/>
      <w:r w:rsidRPr="003501F2">
        <w:rPr>
          <w:rFonts w:ascii="Times New Roman" w:eastAsia="Times New Roman" w:hAnsi="Times New Roman" w:cs="Times New Roman"/>
          <w:sz w:val="24"/>
          <w:szCs w:val="24"/>
          <w:lang w:eastAsia="ru-RU"/>
        </w:rPr>
        <w:t>.</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Формат: Публичное (на сцене) обсуждение с </w:t>
      </w:r>
      <w:proofErr w:type="gramStart"/>
      <w:r w:rsidRPr="003501F2">
        <w:rPr>
          <w:rFonts w:ascii="Times New Roman" w:eastAsia="Times New Roman" w:hAnsi="Times New Roman" w:cs="Times New Roman"/>
          <w:sz w:val="24"/>
          <w:szCs w:val="24"/>
          <w:lang w:eastAsia="ru-RU"/>
        </w:rPr>
        <w:t>обучающимися</w:t>
      </w:r>
      <w:proofErr w:type="gramEnd"/>
      <w:r w:rsidRPr="003501F2">
        <w:rPr>
          <w:rFonts w:ascii="Times New Roman" w:eastAsia="Times New Roman" w:hAnsi="Times New Roman" w:cs="Times New Roman"/>
          <w:sz w:val="24"/>
          <w:szCs w:val="24"/>
          <w:lang w:eastAsia="ru-RU"/>
        </w:rPr>
        <w:t xml:space="preserve"> предложенной темы (продолжительность до 20 минут).</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Тему для обсуждения каждая группа обучающихся выбирает из предложенного перечня тем за 10 минут до начала конкурсного испытания для каждого конкурсанта. При этом, следуя очередности выступления конкурсантов, соответствующие группы обучающихся выбирают актуальный вопрос для обсуждения из оставшихся в перечне вопросов после выступления предыдущих участников.</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Перечень тем для обсуждения, в количестве не менее 30, определяется учредителями конкурса по результатам обсуждения с учащимися образовательной организации, на территории которой проходит конкурсное испытание.</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Перечень тем для обсуждения доводится до участников финала конкурса в день объявления 15 лауреатов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Критерии оценки конкурсного испытания: уровень вовлеченности учащихся при обсуждении темы, убедительность и аргументированность позиции, коммуникативная компетентность, информационная и языковая культура, личностные качества.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Все критерии являются равнозначными и оцениваются по 10 баллов. Максимальный общий балл за выполнение задания - 50.</w:t>
      </w:r>
    </w:p>
    <w:p w:rsidR="003501F2" w:rsidRPr="003501F2" w:rsidRDefault="003501F2" w:rsidP="003501F2">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3501F2">
        <w:rPr>
          <w:rFonts w:ascii="Times New Roman" w:eastAsia="Times New Roman" w:hAnsi="Times New Roman" w:cs="Times New Roman"/>
          <w:b/>
          <w:bCs/>
          <w:sz w:val="24"/>
          <w:szCs w:val="24"/>
          <w:lang w:eastAsia="ru-RU"/>
        </w:rPr>
        <w:t>3.4.3. Конкурсное испытание "Образовательный проект"</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Цель: демонстрация культуры проектирования в образовании, видения существующих проблем и путей их решения, умения работать с представителями различных целевых аудиторий, умения продуктивно работать в команде и выстраивать конструктивное взаимодействие, создавать работоспособные модели проектов.</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lastRenderedPageBreak/>
        <w:t>Формат конкурсного испытания: группы из пяти конкурсантов (состав определяется жребием) в течение 15 минут проводят обсуждение и выбирают тему образовательного проекта, распределяют зоны ответственности каждого члена команды. Группы получают не менее семи часов для разработки образовательного проекта, создания минимального работающего прототипа проекта и его представления в электронном и/или другом формате. Для членов жюри организуется онлай</w:t>
      </w:r>
      <w:proofErr w:type="gramStart"/>
      <w:r w:rsidRPr="003501F2">
        <w:rPr>
          <w:rFonts w:ascii="Times New Roman" w:eastAsia="Times New Roman" w:hAnsi="Times New Roman" w:cs="Times New Roman"/>
          <w:sz w:val="24"/>
          <w:szCs w:val="24"/>
          <w:lang w:eastAsia="ru-RU"/>
        </w:rPr>
        <w:t>н-</w:t>
      </w:r>
      <w:proofErr w:type="gramEnd"/>
      <w:r w:rsidRPr="003501F2">
        <w:rPr>
          <w:rFonts w:ascii="Times New Roman" w:eastAsia="Times New Roman" w:hAnsi="Times New Roman" w:cs="Times New Roman"/>
          <w:sz w:val="24"/>
          <w:szCs w:val="24"/>
          <w:lang w:eastAsia="ru-RU"/>
        </w:rPr>
        <w:t xml:space="preserve"> трансляция из аудиторий, в которых работают группы. Для презентации образовательного проекта на сцене группа получает 20 минут и в течение 10 минут отвечает на вопросы экспертов.</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Критерии оценки конкурсного задания: убедительность и аргументация позиции, взаимодействие и коммуникационная культура, творческий подход и оригинальность суждений, информационная и языковая культура, реализуемость и реалистичность проекта.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Все критерии являются равнозначными и оцениваются по 10 баллов. Максимальный общий балл за выполнение задания - 50.</w:t>
      </w:r>
    </w:p>
    <w:p w:rsidR="003501F2" w:rsidRPr="003501F2" w:rsidRDefault="003501F2" w:rsidP="003501F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3501F2">
        <w:rPr>
          <w:rFonts w:ascii="Times New Roman" w:eastAsia="Times New Roman" w:hAnsi="Times New Roman" w:cs="Times New Roman"/>
          <w:b/>
          <w:bCs/>
          <w:sz w:val="27"/>
          <w:szCs w:val="27"/>
          <w:lang w:eastAsia="ru-RU"/>
        </w:rPr>
        <w:t>3.5. ТРЕТИЙ ТУР: "УЧИТЕЛЬ-ЛИДЕР"</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01F2">
        <w:rPr>
          <w:rFonts w:ascii="Times New Roman" w:eastAsia="Times New Roman" w:hAnsi="Times New Roman" w:cs="Times New Roman"/>
          <w:sz w:val="24"/>
          <w:szCs w:val="24"/>
          <w:lang w:eastAsia="ru-RU"/>
        </w:rPr>
        <w:t>Третий (очный) тур ("Учитель-лидер") (далее - III (очный тур) включает конкурсное испытание "Разговор с Министром".</w:t>
      </w:r>
      <w:proofErr w:type="gramEnd"/>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3.5.1. Конкурсное испытание "Разговор с Министром".</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Цель: раскрытие потенциала лидерских качеств победителей конкурса,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Формат конкурсного испытания: разговор с Министром просвещения (регламент - 60 минут). Тема конкурсного испытания определяется оргкомитетом конкурса и доводится до участников финала конкурса не позднее 15 сентября.</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Критерии оценки конкурсного испытания: понимание тенденций развития образования, масштабность и нестандартность суждений, обоснованность и конструктивность предложений, коммуникационная и языковая культура, наличие ценностных ориентиров и личная позиция.</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Все критерии являются равнозначными и оцениваются по пять баллов. Максимальный общий балл за выполнение задания - 25.</w:t>
      </w:r>
    </w:p>
    <w:p w:rsidR="003501F2" w:rsidRPr="003501F2" w:rsidRDefault="003501F2" w:rsidP="003501F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501F2">
        <w:rPr>
          <w:rFonts w:ascii="Times New Roman" w:eastAsia="Times New Roman" w:hAnsi="Times New Roman" w:cs="Times New Roman"/>
          <w:b/>
          <w:bCs/>
          <w:sz w:val="36"/>
          <w:szCs w:val="36"/>
          <w:lang w:eastAsia="ru-RU"/>
        </w:rPr>
        <w:t>4. Жюри и счётная комиссия конкурса. Определение лауреатов и призёров конкурса, победителя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4.1. Оценку выполнения конкурсных испытаний финала конкурса осуществляют:</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4.1.1. в заочном туре - жюри заочного тура, формируемое на основе резерва кандидатов, делегируемых органом исполнительной власти субъекта Российской Федерации, осуществляющего государственное управление в сфере образования (один кандидат для оценивания конкурсного испытания "Интернет - ресурс, один кандидат для оценивания конкурсного испытания "Я - учитель" от каждого субъекта Российской Федерации).</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lastRenderedPageBreak/>
        <w:t>Для каждого конкурсного испытания заочного тура формируется группа жюри, включающая 20 экспертов.</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4.1.2. в I (очном) туре - жюри I (очного) тура, состоящее из нескольких групп экспертов, формируемых на междисциплинарной основе, каждая из которых осуществляет оценку выполнения конкурсных испытаний одной из групп участников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 составе каждой такой группы должен быть представлен один специалист в области педагогической психологии (специальность верифицируется представлением диплома кандидата психологических наук).</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Каждая группа экспертов, осуществляющая оценку выполнения конкурсных испытаний одной из групп участников финала конкурса, включает 15 экспертов.</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01F2">
        <w:rPr>
          <w:rFonts w:ascii="Times New Roman" w:eastAsia="Times New Roman" w:hAnsi="Times New Roman" w:cs="Times New Roman"/>
          <w:sz w:val="24"/>
          <w:szCs w:val="24"/>
          <w:lang w:eastAsia="ru-RU"/>
        </w:rPr>
        <w:t>4.1.3. во II и III (очных) турах - большое жюри, включающее 15 экспертов, ученическое жюри, формируемое на территории субъекта РФ, где проводится соответствующий очный тур, органом исполнительной власти субъекта РФ, осуществляющим государственное управление в сфере образования, включающее 15 человек из числа обучающихся общеобразовательных организаций субъекта РФ, на территории которого проходят конкурсные испытания II и III (очных) туров, родительское жюри, формируемое на</w:t>
      </w:r>
      <w:proofErr w:type="gramEnd"/>
      <w:r w:rsidRPr="003501F2">
        <w:rPr>
          <w:rFonts w:ascii="Times New Roman" w:eastAsia="Times New Roman" w:hAnsi="Times New Roman" w:cs="Times New Roman"/>
          <w:sz w:val="24"/>
          <w:szCs w:val="24"/>
          <w:lang w:eastAsia="ru-RU"/>
        </w:rPr>
        <w:t xml:space="preserve"> территории субъекта РФ, где проводится соответствующий очный тур, органом исполнительной власти субъекта РФ, осуществляющим государственное управление в сфере образования, включающее 15 человек из числа лиц, не являющихся сотрудниками органов управления образованием, педагогическими и/или научно-педагогическими работниками.</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4.1.4. Составы всех групп жюри финала конкурса, включая председателя большого жюри, руководителей групп заочного жюри, жюри I (очного) тура, ученического жюри, родительского жюри утверждаются оргкомитетом конкурса ежегодно не позднее 15 августа.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4.2. Формальными основаниями для выдвижения в составы жюри финала конкурса являются:</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в заочное жюри - победа в конкурсе, проводимом в соответствии с </w:t>
      </w:r>
      <w:hyperlink r:id="rId15" w:history="1">
        <w:r w:rsidRPr="003501F2">
          <w:rPr>
            <w:rFonts w:ascii="Times New Roman" w:eastAsia="Times New Roman" w:hAnsi="Times New Roman" w:cs="Times New Roman"/>
            <w:color w:val="0000FF"/>
            <w:sz w:val="24"/>
            <w:szCs w:val="24"/>
            <w:u w:val="single"/>
            <w:lang w:eastAsia="ru-RU"/>
          </w:rPr>
          <w:t>Указами Президента Российской Федерации от 6 апреля 2006 г. N 324</w:t>
        </w:r>
      </w:hyperlink>
      <w:r w:rsidRPr="003501F2">
        <w:rPr>
          <w:rFonts w:ascii="Times New Roman" w:eastAsia="Times New Roman" w:hAnsi="Times New Roman" w:cs="Times New Roman"/>
          <w:sz w:val="24"/>
          <w:szCs w:val="24"/>
          <w:lang w:eastAsia="ru-RU"/>
        </w:rPr>
        <w:t xml:space="preserve"> и </w:t>
      </w:r>
      <w:hyperlink r:id="rId16" w:history="1">
        <w:r w:rsidRPr="003501F2">
          <w:rPr>
            <w:rFonts w:ascii="Times New Roman" w:eastAsia="Times New Roman" w:hAnsi="Times New Roman" w:cs="Times New Roman"/>
            <w:color w:val="0000FF"/>
            <w:sz w:val="24"/>
            <w:szCs w:val="24"/>
            <w:u w:val="single"/>
            <w:lang w:eastAsia="ru-RU"/>
          </w:rPr>
          <w:t>от 28 января 2010 г. N 117 "О денежном поощрении лучших учителей"</w:t>
        </w:r>
      </w:hyperlink>
      <w:r w:rsidRPr="003501F2">
        <w:rPr>
          <w:rFonts w:ascii="Times New Roman" w:eastAsia="Times New Roman" w:hAnsi="Times New Roman" w:cs="Times New Roman"/>
          <w:sz w:val="24"/>
          <w:szCs w:val="24"/>
          <w:lang w:eastAsia="ru-RU"/>
        </w:rPr>
        <w:t>, и/или участие в финале конкурса предыдущих лет;</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01F2">
        <w:rPr>
          <w:rFonts w:ascii="Times New Roman" w:eastAsia="Times New Roman" w:hAnsi="Times New Roman" w:cs="Times New Roman"/>
          <w:sz w:val="24"/>
          <w:szCs w:val="24"/>
          <w:lang w:eastAsia="ru-RU"/>
        </w:rPr>
        <w:t>в жюри I (очного) тура - работа в настоящее время в общеобразовательной организации, образовательной организации высшего образования, организации дополнительного профессионального образования и (или) наличие почётных званий "Заслуженный учитель Российской Федерации", "Почётный работник сферы образования Российской Федерации", "Почётный работник общего образования Российской Федерации", "Отличник народного просвещения" либо наличие ученой степени по научной специальности из группы научных специальностей "Педагогические науки" (13.00.00) и (или</w:t>
      </w:r>
      <w:proofErr w:type="gramEnd"/>
      <w:r w:rsidRPr="003501F2">
        <w:rPr>
          <w:rFonts w:ascii="Times New Roman" w:eastAsia="Times New Roman" w:hAnsi="Times New Roman" w:cs="Times New Roman"/>
          <w:sz w:val="24"/>
          <w:szCs w:val="24"/>
          <w:lang w:eastAsia="ru-RU"/>
        </w:rPr>
        <w:t xml:space="preserve">) </w:t>
      </w:r>
      <w:proofErr w:type="gramStart"/>
      <w:r w:rsidRPr="003501F2">
        <w:rPr>
          <w:rFonts w:ascii="Times New Roman" w:eastAsia="Times New Roman" w:hAnsi="Times New Roman" w:cs="Times New Roman"/>
          <w:sz w:val="24"/>
          <w:szCs w:val="24"/>
          <w:lang w:eastAsia="ru-RU"/>
        </w:rPr>
        <w:t>научной специальности "Педагогическая психология" (19.00.07) и (или) научной специальности, соответствующей профилю преподаваемого предмета учителями-участниками конкурса, либо победа (абсолютный победитель, победитель, лауреат) в финале конкурса в предыдущие годы.</w:t>
      </w:r>
      <w:proofErr w:type="gramEnd"/>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________________</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lastRenderedPageBreak/>
        <w:t>С 2019 г. - или победитель. Пункт 4.10 Порядка предусматривает новые статусы победителей Всероссийского конкурса "Учитель года России", которые будут присваиваться, начиная с 2018 года: победитель, призёры и лауреаты.</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С 2019 г. - или призер. Пункт 4.10 Порядка предусматривает новые статусы победителей Всероссийского конкурса "Учитель года России", которые будут присваиваться, начиная с 2018 года: победитель, призёры и лауреаты.</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 большое жюри - наличие почётного звания "Герой Труда Российской Федерации" и (или) "Народный учитель Российской Федерации", либо наличие учёной степени доктора наук, либо абсолютная победа во Всероссийском конкурсе "Учитель года России" в предыдущих годах.</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________________</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С 2019 г. - или победа. Пункт 4.10 Порядка предусматривает новые статусы победителей Всероссийского конкурса "Учитель года России", которые будут присваиваться, начиная с 2018 года: победитель, призёры и лауреаты.</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 ученическое жюри - наличие победы или призового места в заключительном и/или региональном этапе Всероссийской олимпиады школьников.</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 родительское жюри - участие в попечительских советах и (или) в родительских комитетах общеобразовательных организаций.</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4.3. В состав жюри I (очного) тура финала конкурса должны входить представители всех федеральных округов Российской Федерации, но не более одного представителя от каждой организации. </w:t>
      </w:r>
      <w:proofErr w:type="gramStart"/>
      <w:r w:rsidRPr="003501F2">
        <w:rPr>
          <w:rFonts w:ascii="Times New Roman" w:eastAsia="Times New Roman" w:hAnsi="Times New Roman" w:cs="Times New Roman"/>
          <w:sz w:val="24"/>
          <w:szCs w:val="24"/>
          <w:lang w:eastAsia="ru-RU"/>
        </w:rPr>
        <w:t>При этом в состав жюри I (очного) тура должны входить представители федеральных государственных образовательных учреждений высшего образования, общим количеством не более 10 процентов от общего состава жюри I (очного) тура, а также представители субъекта Российской Федерации, на территории которого проводятся конкурсные испытания I (очного) тура, общим количеством не более 10 процентов от общего состава жюри I (очного) тура.</w:t>
      </w:r>
      <w:proofErr w:type="gramEnd"/>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Учредители конкурса имеют право ввести в состав большого жюри финала конкурса своих представителей (не более одного представителя от каждого из учредителей), на которых не распространяются формальные основания для выдвижения в состав большого жюри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4.4. Принцип ротации жюри финала конкурса осуществляется следующим образом:</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состав экспертов заочного жюри полностью обновляется ежегодно;</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составы экспертов жюри I (очного) тура и большого жюри ежегодно обновляются не менее чем на 50 процентов от составов экспертов соответствующих групп жюри предыдущего года, при этом эксперту в состав жюри I (очного) тура можно входить не более пяти раз, в состав большого жюри - не более пяти раз.</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Исчисление количества раз участия эксперта в заочном жюри, жюри I (очного) тура и большом жюри финала конкурса начинает осуществляться с 2018 года.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lastRenderedPageBreak/>
        <w:t>Контроль подсчета количества раз участия эксперта в заочном жюри, жюри I (очного) тура и большом жюри финала конкурса осуществляется оргкомитетом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4.5. Абсолютный победитель Всероссийского конкурса "Учитель года России" имеет право входить в состав экспертов жюри I (очного) тура и большого жюри финала конкурса пожизненно, при соблюдении условий, предъявляемых к экспертам настоящим Порядком.</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________________</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С 2019 г. - или Победитель Всероссийского конкурса "Учитель года России". Пункт 4.10 Порядка предусматривает новые статусы победителей Всероссийского конкурса "Учитель года России", которые будут присваиваться, начиная с 2018 года: победитель, призёры и лауреаты.</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4.6. Профилактика конфликта интересов осуществляется следующим образом:</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01F2">
        <w:rPr>
          <w:rFonts w:ascii="Times New Roman" w:eastAsia="Times New Roman" w:hAnsi="Times New Roman" w:cs="Times New Roman"/>
          <w:sz w:val="24"/>
          <w:szCs w:val="24"/>
          <w:lang w:eastAsia="ru-RU"/>
        </w:rPr>
        <w:t>член жюри I (очного) тура финала конкурса не может входить в состав той группы экспертов, которая оценивает выполнение конкурсных испытаний представителем того субъекта Российской Федерации, на территории которого он работает;</w:t>
      </w:r>
      <w:proofErr w:type="gramEnd"/>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в состав заочного жюри, жюри I (очного) тура и большого жюри финала конкурса не могут входить представители тех организаций, в которых работают участники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4.7. Все эксперты жюри финала конкурса обладают равными правами. Каждый эксперт жюри финала конкурса имеет один решающий голос и правомочен принимать решения по вопросам своей компетенции отдельно по каждому конкурсанту.</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Оценивание конкурсантов за других экспертов жюри финала конкурса не допускается.</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4.8. Для организации подсчёта баллов, начисленных участникам финала конкурса по итогам оценки конкурсных испытаний в оценочных ведомостях, проведения жеребьевок и подготовки сводных оценочных ведомостей создаётся счётная комиссия финала конкурса, состав которой утверждается оргкомитетом конкурса ежегодно не позднее 15 августа.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4.9. В состав счётной комиссии финала конкурса входят четыре человека: по одному делегату от каждого из учредителей конкурса, а также один человек, осуществляющий функции оператора ввода данных.</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Состав счётной комиссии финала конкурса ежегодно обновляется не менее чем на 50 процентов от состава счетной комиссии предыдущего года. При этом в состав счётной комиссии финала конкурса можно входить не более пяти раз.</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Исчисление количества раз участия в составе счетной комиссии финала конкурса начинает осуществляться с 2018 года.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Контроль подсчета количества раз участия в составе счетной комиссии финала конкурса осуществляется оргкомитетом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4.10. Алгоритм подсчёта количества баллов, начисленных каждому участнику финала конкурса, включает следующие этапы:</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01F2">
        <w:rPr>
          <w:rFonts w:ascii="Times New Roman" w:eastAsia="Times New Roman" w:hAnsi="Times New Roman" w:cs="Times New Roman"/>
          <w:sz w:val="24"/>
          <w:szCs w:val="24"/>
          <w:lang w:eastAsia="ru-RU"/>
        </w:rPr>
        <w:lastRenderedPageBreak/>
        <w:t>по итогам заочного тура конкурсанту выставляется оценка, представляющая собой сумму средних арифметических баллов, начисленных ему всеми группами жюри заочного тура;</w:t>
      </w:r>
      <w:proofErr w:type="gramEnd"/>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по итогам I (очного) тура конкурсанту выставляется оценка, представляющая собой сумму средних арифметических баллов за каждое конкурсное испытание, начисленных ему всеми членами одной группы жюри I (очного) тура;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01F2">
        <w:rPr>
          <w:rFonts w:ascii="Times New Roman" w:eastAsia="Times New Roman" w:hAnsi="Times New Roman" w:cs="Times New Roman"/>
          <w:sz w:val="24"/>
          <w:szCs w:val="24"/>
          <w:lang w:eastAsia="ru-RU"/>
        </w:rPr>
        <w:t>по итогам II (очного) тура конкурсанту выставляется оценка, представляющая собой сумму сумм средних арифметических баллов за каждое конкурсное испытание, начисленных ему всеми членами одной группы жюри II (очного) тура и умноженных на поправочный коэффициент, составляющий для каждой группы жюри: большого, ученического, родительского соответственно 0,6; 0,2; 0,2;</w:t>
      </w:r>
      <w:proofErr w:type="gramEnd"/>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01F2">
        <w:rPr>
          <w:rFonts w:ascii="Times New Roman" w:eastAsia="Times New Roman" w:hAnsi="Times New Roman" w:cs="Times New Roman"/>
          <w:sz w:val="24"/>
          <w:szCs w:val="24"/>
          <w:lang w:eastAsia="ru-RU"/>
        </w:rPr>
        <w:t>по итогам III (очного) тура конкурсанту выставляется оценка, представляющая собой сумму средних арифметических баллов за конкурсное испытание, начисленных ему всеми членами одной группы жюри III (очного) тура и умноженных на поправочный коэффициент, составляющий для каждой группы жюри: большого, родительского, ученического соответственно 0,6; 0,2; 0,2;</w:t>
      </w:r>
      <w:proofErr w:type="gramEnd"/>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пятнадцать конкурсантов, набравших наибольшее количество баллов по сумме результатов заочного и I (очного) туров, объявляются лауреатами Всероссийского конкурса "Учитель года России" и становятся участниками II (очного) тура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пять конкурсантов, набравших наибольшее количество баллов по сумме результатов заочного, I и II (очных) туров объявляются призёрами Всероссийского конкурса "Учитель года России" и становятся участниками III (очного) тура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участник, набравший наибольшее количество баллов по сумме результатов заочного, I, II и III (очных) туров, объявляется победителем Всероссийского конкурса "Учитель года России".</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4.11 . Участники финала конкурса могут ознакомиться с результатами своего участия в каждом конкурсном испытании (в баллах) в личных кабинетах на сайте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5. Награждение лауреатов, призёров и победителя финала конкурса </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5.1. Награждение лауреатов и призёров Всероссийского конкурса "Учитель года России" осуществляется на торжественных мероприятиях в субъекте Российской Федерации, где проводится финал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5.2. Объявление и награждение победителя Всероссийского конкурса "Учитель года России" осуществляется на торжественном мероприятии, место проведения которого определяется решением оргкомитета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5.3. Победитель, призёры и лауреаты Всероссийского конкурса "Учитель года России" привлекаются к работе в составе коллегиальных органов при Министерстве образования и науки Российской Федерации.</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6. Финансирование финала конкурса </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lastRenderedPageBreak/>
        <w:t xml:space="preserve">6.1. Финансирование проведения финала конкурса осуществляет федеральный орган исполнительной власти при </w:t>
      </w:r>
      <w:proofErr w:type="spellStart"/>
      <w:r w:rsidRPr="003501F2">
        <w:rPr>
          <w:rFonts w:ascii="Times New Roman" w:eastAsia="Times New Roman" w:hAnsi="Times New Roman" w:cs="Times New Roman"/>
          <w:sz w:val="24"/>
          <w:szCs w:val="24"/>
          <w:lang w:eastAsia="ru-RU"/>
        </w:rPr>
        <w:t>софинансировании</w:t>
      </w:r>
      <w:proofErr w:type="spellEnd"/>
      <w:r w:rsidRPr="003501F2">
        <w:rPr>
          <w:rFonts w:ascii="Times New Roman" w:eastAsia="Times New Roman" w:hAnsi="Times New Roman" w:cs="Times New Roman"/>
          <w:sz w:val="24"/>
          <w:szCs w:val="24"/>
          <w:lang w:eastAsia="ru-RU"/>
        </w:rPr>
        <w:t xml:space="preserve"> органа исполнительной власти субъекта Российской Федерации, на территории которого проводится конкурс текущего года.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6.2. Расходы по командированию участников финала конкурса на все мероприятия финала конкурса осуществляются за счет средств органов исполнительной власти субъектов Российской Федерации, осуществляющих управление в сфере образования, и (или) попечителей общеобразовательных учреждений, в которых работают участники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6.3. Расходы по командированию членов жюри финала конкурса на все мероприятия финала конкурса осуществляется за счёт органов исполнительной власти субъектов Российской Федерации, осуществляющих государственное управление в сфере образования, и (или) попечителей образовательных организаций, в которых работают члены жюри финала конкурса.</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6.4. Для проведения финала конкурса допускается привлечение внебюджетных и спонсорских средств. </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Электронный текст документа </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подготовлен АО "Кодекс" и сверен </w:t>
      </w:r>
      <w:proofErr w:type="gramStart"/>
      <w:r w:rsidRPr="003501F2">
        <w:rPr>
          <w:rFonts w:ascii="Times New Roman" w:eastAsia="Times New Roman" w:hAnsi="Times New Roman" w:cs="Times New Roman"/>
          <w:sz w:val="24"/>
          <w:szCs w:val="24"/>
          <w:lang w:eastAsia="ru-RU"/>
        </w:rPr>
        <w:t>по</w:t>
      </w:r>
      <w:proofErr w:type="gramEnd"/>
      <w:r w:rsidRPr="003501F2">
        <w:rPr>
          <w:rFonts w:ascii="Times New Roman" w:eastAsia="Times New Roman" w:hAnsi="Times New Roman" w:cs="Times New Roman"/>
          <w:sz w:val="24"/>
          <w:szCs w:val="24"/>
          <w:lang w:eastAsia="ru-RU"/>
        </w:rPr>
        <w:t>:</w:t>
      </w:r>
    </w:p>
    <w:p w:rsidR="003501F2" w:rsidRPr="003501F2" w:rsidRDefault="003501F2" w:rsidP="0035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1F2">
        <w:rPr>
          <w:rFonts w:ascii="Times New Roman" w:eastAsia="Times New Roman" w:hAnsi="Times New Roman" w:cs="Times New Roman"/>
          <w:sz w:val="24"/>
          <w:szCs w:val="24"/>
          <w:lang w:eastAsia="ru-RU"/>
        </w:rPr>
        <w:t xml:space="preserve">рассылка </w:t>
      </w:r>
    </w:p>
    <w:p w:rsidR="0007562E" w:rsidRDefault="0007562E" w:rsidP="003501F2">
      <w:pPr>
        <w:jc w:val="both"/>
      </w:pPr>
    </w:p>
    <w:sectPr w:rsidR="00075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F2"/>
    <w:rsid w:val="0007562E"/>
    <w:rsid w:val="00350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1F2"/>
    <w:pPr>
      <w:spacing w:after="0" w:line="240" w:lineRule="auto"/>
    </w:pPr>
  </w:style>
  <w:style w:type="paragraph" w:styleId="a4">
    <w:name w:val="Balloon Text"/>
    <w:basedOn w:val="a"/>
    <w:link w:val="a5"/>
    <w:uiPriority w:val="99"/>
    <w:semiHidden/>
    <w:unhideWhenUsed/>
    <w:rsid w:val="003501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0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1F2"/>
    <w:pPr>
      <w:spacing w:after="0" w:line="240" w:lineRule="auto"/>
    </w:pPr>
  </w:style>
  <w:style w:type="paragraph" w:styleId="a4">
    <w:name w:val="Balloon Text"/>
    <w:basedOn w:val="a"/>
    <w:link w:val="a5"/>
    <w:uiPriority w:val="99"/>
    <w:semiHidden/>
    <w:unhideWhenUsed/>
    <w:rsid w:val="003501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0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02960">
      <w:bodyDiv w:val="1"/>
      <w:marLeft w:val="0"/>
      <w:marRight w:val="0"/>
      <w:marTop w:val="0"/>
      <w:marBottom w:val="0"/>
      <w:divBdr>
        <w:top w:val="none" w:sz="0" w:space="0" w:color="auto"/>
        <w:left w:val="none" w:sz="0" w:space="0" w:color="auto"/>
        <w:bottom w:val="none" w:sz="0" w:space="0" w:color="auto"/>
        <w:right w:val="none" w:sz="0" w:space="0" w:color="auto"/>
      </w:divBdr>
      <w:divsChild>
        <w:div w:id="1154907583">
          <w:marLeft w:val="0"/>
          <w:marRight w:val="0"/>
          <w:marTop w:val="0"/>
          <w:marBottom w:val="0"/>
          <w:divBdr>
            <w:top w:val="none" w:sz="0" w:space="0" w:color="auto"/>
            <w:left w:val="none" w:sz="0" w:space="0" w:color="auto"/>
            <w:bottom w:val="none" w:sz="0" w:space="0" w:color="auto"/>
            <w:right w:val="none" w:sz="0" w:space="0" w:color="auto"/>
          </w:divBdr>
          <w:divsChild>
            <w:div w:id="1338650883">
              <w:marLeft w:val="0"/>
              <w:marRight w:val="0"/>
              <w:marTop w:val="0"/>
              <w:marBottom w:val="0"/>
              <w:divBdr>
                <w:top w:val="none" w:sz="0" w:space="0" w:color="auto"/>
                <w:left w:val="none" w:sz="0" w:space="0" w:color="auto"/>
                <w:bottom w:val="none" w:sz="0" w:space="0" w:color="auto"/>
                <w:right w:val="none" w:sz="0" w:space="0" w:color="auto"/>
              </w:divBdr>
              <w:divsChild>
                <w:div w:id="1532769516">
                  <w:marLeft w:val="0"/>
                  <w:marRight w:val="0"/>
                  <w:marTop w:val="0"/>
                  <w:marBottom w:val="0"/>
                  <w:divBdr>
                    <w:top w:val="none" w:sz="0" w:space="0" w:color="auto"/>
                    <w:left w:val="none" w:sz="0" w:space="0" w:color="auto"/>
                    <w:bottom w:val="none" w:sz="0" w:space="0" w:color="auto"/>
                    <w:right w:val="none" w:sz="0" w:space="0" w:color="auto"/>
                  </w:divBdr>
                  <w:divsChild>
                    <w:div w:id="1823424662">
                      <w:marLeft w:val="0"/>
                      <w:marRight w:val="0"/>
                      <w:marTop w:val="0"/>
                      <w:marBottom w:val="0"/>
                      <w:divBdr>
                        <w:top w:val="none" w:sz="0" w:space="0" w:color="auto"/>
                        <w:left w:val="none" w:sz="0" w:space="0" w:color="auto"/>
                        <w:bottom w:val="none" w:sz="0" w:space="0" w:color="auto"/>
                        <w:right w:val="none" w:sz="0" w:space="0" w:color="auto"/>
                      </w:divBdr>
                      <w:divsChild>
                        <w:div w:id="1929918320">
                          <w:marLeft w:val="0"/>
                          <w:marRight w:val="0"/>
                          <w:marTop w:val="0"/>
                          <w:marBottom w:val="0"/>
                          <w:divBdr>
                            <w:top w:val="none" w:sz="0" w:space="0" w:color="auto"/>
                            <w:left w:val="none" w:sz="0" w:space="0" w:color="auto"/>
                            <w:bottom w:val="none" w:sz="0" w:space="0" w:color="auto"/>
                            <w:right w:val="none" w:sz="0" w:space="0" w:color="auto"/>
                          </w:divBdr>
                          <w:divsChild>
                            <w:div w:id="1896693534">
                              <w:marLeft w:val="0"/>
                              <w:marRight w:val="0"/>
                              <w:marTop w:val="0"/>
                              <w:marBottom w:val="0"/>
                              <w:divBdr>
                                <w:top w:val="none" w:sz="0" w:space="0" w:color="auto"/>
                                <w:left w:val="none" w:sz="0" w:space="0" w:color="auto"/>
                                <w:bottom w:val="none" w:sz="0" w:space="0" w:color="auto"/>
                                <w:right w:val="none" w:sz="0" w:space="0" w:color="auto"/>
                              </w:divBdr>
                              <w:divsChild>
                                <w:div w:id="1304460383">
                                  <w:marLeft w:val="0"/>
                                  <w:marRight w:val="0"/>
                                  <w:marTop w:val="0"/>
                                  <w:marBottom w:val="0"/>
                                  <w:divBdr>
                                    <w:top w:val="none" w:sz="0" w:space="0" w:color="auto"/>
                                    <w:left w:val="none" w:sz="0" w:space="0" w:color="auto"/>
                                    <w:bottom w:val="none" w:sz="0" w:space="0" w:color="auto"/>
                                    <w:right w:val="none" w:sz="0" w:space="0" w:color="auto"/>
                                  </w:divBdr>
                                  <w:divsChild>
                                    <w:div w:id="469709769">
                                      <w:marLeft w:val="0"/>
                                      <w:marRight w:val="0"/>
                                      <w:marTop w:val="0"/>
                                      <w:marBottom w:val="0"/>
                                      <w:divBdr>
                                        <w:top w:val="none" w:sz="0" w:space="0" w:color="auto"/>
                                        <w:left w:val="none" w:sz="0" w:space="0" w:color="auto"/>
                                        <w:bottom w:val="none" w:sz="0" w:space="0" w:color="auto"/>
                                        <w:right w:val="none" w:sz="0" w:space="0" w:color="auto"/>
                                      </w:divBdr>
                                      <w:divsChild>
                                        <w:div w:id="261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5125755" TargetMode="External"/><Relationship Id="rId13" Type="http://schemas.openxmlformats.org/officeDocument/2006/relationships/hyperlink" Target="http://docs.cntd.ru/document/4990537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45125754" TargetMode="External"/><Relationship Id="rId12" Type="http://schemas.openxmlformats.org/officeDocument/2006/relationships/hyperlink" Target="http://docs.cntd.ru/document/49905371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02195366" TargetMode="External"/><Relationship Id="rId1" Type="http://schemas.openxmlformats.org/officeDocument/2006/relationships/styles" Target="styles.xml"/><Relationship Id="rId6" Type="http://schemas.openxmlformats.org/officeDocument/2006/relationships/hyperlink" Target="http://docs.cntd.ru/document/445125753" TargetMode="External"/><Relationship Id="rId11" Type="http://schemas.openxmlformats.org/officeDocument/2006/relationships/hyperlink" Target="http://docs.cntd.ru/document/445125758" TargetMode="External"/><Relationship Id="rId5" Type="http://schemas.openxmlformats.org/officeDocument/2006/relationships/hyperlink" Target="http://docs.cntd.ru/document/902389617" TargetMode="External"/><Relationship Id="rId15" Type="http://schemas.openxmlformats.org/officeDocument/2006/relationships/hyperlink" Target="http://docs.cntd.ru/document/901974674" TargetMode="External"/><Relationship Id="rId10" Type="http://schemas.openxmlformats.org/officeDocument/2006/relationships/hyperlink" Target="http://docs.cntd.ru/document/445125757" TargetMode="External"/><Relationship Id="rId4" Type="http://schemas.openxmlformats.org/officeDocument/2006/relationships/webSettings" Target="webSettings.xml"/><Relationship Id="rId9" Type="http://schemas.openxmlformats.org/officeDocument/2006/relationships/hyperlink" Target="http://docs.cntd.ru/document/445125756" TargetMode="External"/><Relationship Id="rId14" Type="http://schemas.openxmlformats.org/officeDocument/2006/relationships/hyperlink" Target="http://docs.cntd.ru/document/499053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4372</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2018-11-27T13:21:00Z</cp:lastPrinted>
  <dcterms:created xsi:type="dcterms:W3CDTF">2018-11-27T13:18:00Z</dcterms:created>
  <dcterms:modified xsi:type="dcterms:W3CDTF">2018-11-27T13:22:00Z</dcterms:modified>
</cp:coreProperties>
</file>